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044E" w14:textId="5772B966" w:rsidR="003E3153" w:rsidRDefault="00822B46" w:rsidP="00874584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7728" behindDoc="0" locked="0" layoutInCell="1" allowOverlap="1" wp14:anchorId="030CF04B" wp14:editId="279776F3">
            <wp:simplePos x="0" y="0"/>
            <wp:positionH relativeFrom="margin">
              <wp:posOffset>-409575</wp:posOffset>
            </wp:positionH>
            <wp:positionV relativeFrom="margin">
              <wp:posOffset>-828675</wp:posOffset>
            </wp:positionV>
            <wp:extent cx="1885950" cy="1628775"/>
            <wp:effectExtent l="0" t="0" r="0" b="0"/>
            <wp:wrapSquare wrapText="bothSides"/>
            <wp:docPr id="131909648" name="Image 4" descr="A logo with a map in the middle of a circl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09648" name="Image 4" descr="A logo with a map in the middle of a circl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628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149E8" w14:textId="4FF3CFAB" w:rsidR="00822B46" w:rsidRDefault="00822B46" w:rsidP="00874584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3C2A1E0" w14:textId="77777777" w:rsidR="00822B46" w:rsidRDefault="00822B46" w:rsidP="00874584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70C68B5" w14:textId="77777777" w:rsidR="00822B46" w:rsidRPr="00822B46" w:rsidRDefault="00822B46" w:rsidP="00822B4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</w:tabs>
        <w:spacing w:after="345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pacing w:val="-14"/>
          <w:sz w:val="36"/>
          <w:szCs w:val="36"/>
          <w:u w:val="single"/>
          <w:lang w:eastAsia="fr-FR"/>
        </w:rPr>
      </w:pPr>
      <w:r w:rsidRPr="00822B46">
        <w:rPr>
          <w:rFonts w:ascii="Times New Roman" w:eastAsia="Times New Roman" w:hAnsi="Times New Roman" w:cs="Times New Roman"/>
          <w:b/>
          <w:bCs/>
          <w:caps/>
          <w:color w:val="222222"/>
          <w:spacing w:val="-14"/>
          <w:sz w:val="36"/>
          <w:szCs w:val="36"/>
          <w:u w:val="single"/>
          <w:lang w:eastAsia="fr-FR"/>
        </w:rPr>
        <w:t>Communiqué</w:t>
      </w:r>
    </w:p>
    <w:p w14:paraId="3182D1A8" w14:textId="21388626" w:rsidR="00822B46" w:rsidRPr="00822B46" w:rsidRDefault="00822B46" w:rsidP="00822B4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5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222222"/>
          <w:spacing w:val="-14"/>
          <w:sz w:val="36"/>
          <w:szCs w:val="36"/>
          <w:lang w:eastAsia="fr-FR"/>
        </w:rPr>
      </w:pPr>
      <w:r w:rsidRPr="00822B46">
        <w:rPr>
          <w:rFonts w:ascii="Times New Roman" w:eastAsia="Times New Roman" w:hAnsi="Times New Roman" w:cs="Times New Roman"/>
          <w:b/>
          <w:color w:val="222222"/>
          <w:spacing w:val="-14"/>
          <w:sz w:val="36"/>
          <w:szCs w:val="36"/>
          <w:lang w:eastAsia="fr-FR"/>
        </w:rPr>
        <w:t xml:space="preserve">Consultation publique sur des projets d’instructions de la COSUMAF – du </w:t>
      </w:r>
      <w:r w:rsidR="00B83DF6">
        <w:rPr>
          <w:rFonts w:ascii="Times New Roman" w:eastAsia="Times New Roman" w:hAnsi="Times New Roman" w:cs="Times New Roman"/>
          <w:b/>
          <w:color w:val="222222"/>
          <w:spacing w:val="-14"/>
          <w:sz w:val="36"/>
          <w:szCs w:val="36"/>
          <w:lang w:eastAsia="fr-FR"/>
        </w:rPr>
        <w:t>09</w:t>
      </w:r>
      <w:r w:rsidRPr="00822B46">
        <w:rPr>
          <w:rFonts w:ascii="Times New Roman" w:eastAsia="Times New Roman" w:hAnsi="Times New Roman" w:cs="Times New Roman"/>
          <w:b/>
          <w:color w:val="222222"/>
          <w:spacing w:val="-14"/>
          <w:sz w:val="36"/>
          <w:szCs w:val="36"/>
          <w:lang w:eastAsia="fr-FR"/>
        </w:rPr>
        <w:t xml:space="preserve"> au 1</w:t>
      </w:r>
      <w:r w:rsidR="00B83DF6">
        <w:rPr>
          <w:rFonts w:ascii="Times New Roman" w:eastAsia="Times New Roman" w:hAnsi="Times New Roman" w:cs="Times New Roman"/>
          <w:b/>
          <w:color w:val="222222"/>
          <w:spacing w:val="-14"/>
          <w:sz w:val="36"/>
          <w:szCs w:val="36"/>
          <w:lang w:eastAsia="fr-FR"/>
        </w:rPr>
        <w:t>7</w:t>
      </w:r>
      <w:r w:rsidRPr="00822B46">
        <w:rPr>
          <w:rFonts w:ascii="Times New Roman" w:eastAsia="Times New Roman" w:hAnsi="Times New Roman" w:cs="Times New Roman"/>
          <w:b/>
          <w:color w:val="222222"/>
          <w:spacing w:val="-14"/>
          <w:sz w:val="36"/>
          <w:szCs w:val="36"/>
          <w:lang w:eastAsia="fr-FR"/>
        </w:rPr>
        <w:t xml:space="preserve"> juillet 2025.</w:t>
      </w:r>
    </w:p>
    <w:p w14:paraId="472C9C34" w14:textId="21E26A17" w:rsidR="004D075C" w:rsidRPr="00862A4D" w:rsidRDefault="003E3153" w:rsidP="00874584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>La Commission de Surveillance du Marché Financier de l’Afrique Centrale (COSUMAF) lance une consultation publique sur des projets d’Instructions élaborés en vue de préciser les modalités d’application des dispositions du Règlement n°01/22/CEMAC/UMAC/CM/ COSUMAF du 21 juillet 2022 portant organisation et fonctionnement du marché financier de l’Afrique Centrale et du Règlement Général de la COSUMAF.</w:t>
      </w:r>
    </w:p>
    <w:p w14:paraId="348106A5" w14:textId="4633BA9D" w:rsidR="004D075C" w:rsidRDefault="004D075C" w:rsidP="00874584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présente </w:t>
      </w:r>
      <w:r w:rsidR="003E3153"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onsultation publique porte sur les </w:t>
      </w:r>
      <w:r w:rsidR="00787C34">
        <w:rPr>
          <w:rFonts w:ascii="Times New Roman" w:eastAsia="Times New Roman" w:hAnsi="Times New Roman" w:cs="Times New Roman"/>
          <w:sz w:val="24"/>
          <w:szCs w:val="24"/>
          <w:lang w:eastAsia="fr-FR"/>
        </w:rPr>
        <w:t>deux</w:t>
      </w:r>
      <w:r w:rsidR="00862A4D"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="00787C34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862A4D"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r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>projets d’Instructions </w:t>
      </w:r>
      <w:r w:rsidR="00E62DB7"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>suivants : </w:t>
      </w:r>
    </w:p>
    <w:p w14:paraId="7188F912" w14:textId="77777777" w:rsidR="00B83DF6" w:rsidRPr="00862A4D" w:rsidRDefault="00B83DF6" w:rsidP="00874584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611764" w14:textId="5F012399" w:rsidR="00862A4D" w:rsidRPr="00787C34" w:rsidRDefault="00862A4D" w:rsidP="00787C34">
      <w:pPr>
        <w:pStyle w:val="Paragraphedeliste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862A4D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INSTRUCTION PRECISANT LE CONTENU DU RAPPORT ANNUEL EXIGE DES EXPERTS EN EVALUATION DES ORGANISMES DE PLACEMENT COLLECTIF IMMOBILIER ;</w:t>
      </w:r>
    </w:p>
    <w:p w14:paraId="4E418902" w14:textId="6D110620" w:rsidR="00E62DB7" w:rsidRDefault="00862A4D" w:rsidP="00B83DF6">
      <w:pPr>
        <w:pStyle w:val="Paragraphedeliste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862A4D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INSTRUCTION RELATIVE AUX OBLIGATIONS D'INFORMATION A LA CHARGE DES EMETTEURS FAISANT APPEL PUBLIC A L'EPARGNE.</w:t>
      </w:r>
    </w:p>
    <w:p w14:paraId="3E863A52" w14:textId="77777777" w:rsidR="00B83DF6" w:rsidRPr="00B83DF6" w:rsidRDefault="00B83DF6" w:rsidP="00B83DF6">
      <w:pPr>
        <w:pStyle w:val="Paragraphedeliste"/>
        <w:shd w:val="clear" w:color="auto" w:fill="FFFFFF"/>
        <w:spacing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</w:p>
    <w:p w14:paraId="04FE4625" w14:textId="00C4FD86" w:rsidR="00F94358" w:rsidRPr="00862A4D" w:rsidRDefault="003E3153" w:rsidP="00874584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Ladite consultation publique est organisée conformément aux dispositions de </w:t>
      </w:r>
      <w:r w:rsidR="00E62DB7"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>l’article 8 du Règlement Général de la COSUMAF. </w:t>
      </w:r>
    </w:p>
    <w:p w14:paraId="0565E466" w14:textId="203E9F06" w:rsidR="00F94358" w:rsidRPr="00862A4D" w:rsidRDefault="00E62DB7" w:rsidP="00874584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consultation s’adresse notamment aux acteurs et intervenants du marché et au public. Elle vise à recueillir les éventuelles observations et propositions des participants. </w:t>
      </w:r>
    </w:p>
    <w:p w14:paraId="2D727AEA" w14:textId="4EE51A6E" w:rsidR="00E62DB7" w:rsidRPr="00862A4D" w:rsidRDefault="00E62DB7" w:rsidP="00874584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consultation publique </w:t>
      </w:r>
      <w:proofErr w:type="spellStart"/>
      <w:r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>court</w:t>
      </w:r>
      <w:proofErr w:type="spellEnd"/>
      <w:r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62A4D" w:rsidRPr="00862A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du </w:t>
      </w:r>
      <w:r w:rsidR="00B83DF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09</w:t>
      </w:r>
      <w:r w:rsidR="00862A4D" w:rsidRPr="00862A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au 1</w:t>
      </w:r>
      <w:r w:rsidR="00B83DF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7</w:t>
      </w:r>
      <w:r w:rsidR="00862A4D" w:rsidRPr="00862A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juillet 2025</w:t>
      </w:r>
      <w:r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>. </w:t>
      </w:r>
    </w:p>
    <w:p w14:paraId="32DCE030" w14:textId="1C28D8C1" w:rsidR="004D075C" w:rsidRPr="00862A4D" w:rsidRDefault="00E62DB7" w:rsidP="00874584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>A l’issue de ce délai, la COSUMAF procèdera à l’analyse des observations formulées et publiera, sur son site internet, le procès-verbal</w:t>
      </w:r>
      <w:r w:rsidR="003E3153"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correspondant</w:t>
      </w:r>
      <w:r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4B6617E" w14:textId="77777777" w:rsidR="00862A4D" w:rsidRPr="00862A4D" w:rsidRDefault="00E62DB7" w:rsidP="00874584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participants sont invités à formuler par écrit leurs éventuelles observations ou propositions et à les transmettre </w:t>
      </w:r>
      <w:r w:rsidR="00E006CA"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aux </w:t>
      </w:r>
      <w:r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</w:t>
      </w:r>
      <w:r w:rsidR="00E006CA"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électronique</w:t>
      </w:r>
      <w:r w:rsidR="00E006CA"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suivante</w:t>
      </w:r>
      <w:r w:rsidR="00E006CA"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754C6BA1" w14:textId="20B02EDA" w:rsidR="00E006CA" w:rsidRPr="00AA7E64" w:rsidRDefault="00E62DB7" w:rsidP="00874584">
      <w:pPr>
        <w:spacing w:after="150" w:line="276" w:lineRule="auto"/>
        <w:jc w:val="both"/>
        <w:rPr>
          <w:rFonts w:ascii="Times New Roman" w:hAnsi="Times New Roman" w:cs="Times New Roman"/>
          <w:lang w:val="fr-GA"/>
        </w:rPr>
      </w:pPr>
      <w:r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8" w:history="1">
        <w:r w:rsidR="00862A4D" w:rsidRPr="00862A4D">
          <w:rPr>
            <w:rStyle w:val="Lienhypertexte"/>
            <w:rFonts w:ascii="Times New Roman" w:hAnsi="Times New Roman" w:cs="Times New Roman"/>
          </w:rPr>
          <w:t>m.biloghe@cousmaf.org</w:t>
        </w:r>
      </w:hyperlink>
      <w:r w:rsidR="00862A4D" w:rsidRPr="00862A4D">
        <w:rPr>
          <w:rFonts w:ascii="Times New Roman" w:hAnsi="Times New Roman" w:cs="Times New Roman"/>
        </w:rPr>
        <w:t>; </w:t>
      </w:r>
      <w:hyperlink r:id="rId9" w:history="1">
        <w:r w:rsidR="00862A4D" w:rsidRPr="00862A4D">
          <w:rPr>
            <w:rStyle w:val="Lienhypertexte"/>
            <w:rFonts w:ascii="Times New Roman" w:hAnsi="Times New Roman" w:cs="Times New Roman"/>
          </w:rPr>
          <w:t>cabinet@cosumaf.org</w:t>
        </w:r>
      </w:hyperlink>
      <w:r w:rsidR="003E2D09">
        <w:rPr>
          <w:rFonts w:ascii="Times New Roman" w:hAnsi="Times New Roman" w:cs="Times New Roman"/>
        </w:rPr>
        <w:t xml:space="preserve"> et</w:t>
      </w:r>
      <w:r w:rsidR="00312EAE">
        <w:rPr>
          <w:rFonts w:ascii="Times New Roman" w:hAnsi="Times New Roman" w:cs="Times New Roman"/>
        </w:rPr>
        <w:t xml:space="preserve"> </w:t>
      </w:r>
      <w:hyperlink r:id="rId10" w:history="1">
        <w:r w:rsidR="000B102F" w:rsidRPr="000B102F">
          <w:rPr>
            <w:rStyle w:val="Lienhypertexte"/>
            <w:rFonts w:ascii="Times New Roman" w:hAnsi="Times New Roman" w:cs="Times New Roman"/>
          </w:rPr>
          <w:t>dajr@cosumaf.org</w:t>
        </w:r>
      </w:hyperlink>
      <w:r w:rsidR="000B102F">
        <w:t xml:space="preserve"> </w:t>
      </w:r>
    </w:p>
    <w:p w14:paraId="047A5278" w14:textId="6DB6A691" w:rsidR="00AA7E64" w:rsidRPr="00AA7E64" w:rsidRDefault="00E62DB7" w:rsidP="00AA7E64">
      <w:pPr>
        <w:spacing w:after="150" w:line="276" w:lineRule="auto"/>
        <w:jc w:val="both"/>
        <w:rPr>
          <w:rFonts w:ascii="Times New Roman" w:hAnsi="Times New Roman" w:cs="Times New Roman"/>
          <w:u w:val="single"/>
        </w:rPr>
      </w:pPr>
      <w:r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projets d’Instructions soumis à consultation sont accessibles par </w:t>
      </w:r>
      <w:r w:rsidR="00862A4D"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</w:t>
      </w:r>
      <w:r w:rsidR="00787C34" w:rsidRPr="00862A4D">
        <w:rPr>
          <w:rFonts w:ascii="Times New Roman" w:eastAsia="Times New Roman" w:hAnsi="Times New Roman" w:cs="Times New Roman"/>
          <w:sz w:val="24"/>
          <w:szCs w:val="24"/>
          <w:lang w:eastAsia="fr-FR"/>
        </w:rPr>
        <w:t>lien</w:t>
      </w:r>
    </w:p>
    <w:p w14:paraId="63ACA056" w14:textId="63BA7459" w:rsidR="003A4877" w:rsidRPr="00862A4D" w:rsidRDefault="003A4877" w:rsidP="00AA7E64">
      <w:pPr>
        <w:spacing w:after="150" w:line="276" w:lineRule="auto"/>
        <w:jc w:val="both"/>
        <w:rPr>
          <w:rFonts w:ascii="Times New Roman" w:hAnsi="Times New Roman" w:cs="Times New Roman"/>
        </w:rPr>
      </w:pPr>
    </w:p>
    <w:p w14:paraId="4BF27B26" w14:textId="77777777" w:rsidR="00AA7E64" w:rsidRDefault="00AA7E64" w:rsidP="00874584">
      <w:pPr>
        <w:spacing w:line="276" w:lineRule="auto"/>
        <w:ind w:left="5760"/>
        <w:rPr>
          <w:rFonts w:ascii="Times New Roman" w:hAnsi="Times New Roman" w:cs="Times New Roman"/>
        </w:rPr>
      </w:pPr>
    </w:p>
    <w:p w14:paraId="5A7D3C29" w14:textId="4975EC2E" w:rsidR="003A4877" w:rsidRPr="00862A4D" w:rsidRDefault="003A4877" w:rsidP="00874584">
      <w:pPr>
        <w:spacing w:line="276" w:lineRule="auto"/>
        <w:ind w:left="5760"/>
        <w:rPr>
          <w:rFonts w:ascii="Times New Roman" w:hAnsi="Times New Roman" w:cs="Times New Roman"/>
        </w:rPr>
      </w:pPr>
      <w:r w:rsidRPr="00862A4D">
        <w:rPr>
          <w:rFonts w:ascii="Times New Roman" w:hAnsi="Times New Roman" w:cs="Times New Roman"/>
        </w:rPr>
        <w:t xml:space="preserve">Libreville, le </w:t>
      </w:r>
      <w:r w:rsidR="00B83DF6">
        <w:rPr>
          <w:rFonts w:ascii="Times New Roman" w:hAnsi="Times New Roman" w:cs="Times New Roman"/>
        </w:rPr>
        <w:t>9</w:t>
      </w:r>
      <w:r w:rsidR="00862A4D" w:rsidRPr="00862A4D">
        <w:rPr>
          <w:rFonts w:ascii="Times New Roman" w:hAnsi="Times New Roman" w:cs="Times New Roman"/>
        </w:rPr>
        <w:t xml:space="preserve"> juillet</w:t>
      </w:r>
      <w:r w:rsidR="007572D5" w:rsidRPr="00862A4D">
        <w:rPr>
          <w:rFonts w:ascii="Times New Roman" w:hAnsi="Times New Roman" w:cs="Times New Roman"/>
        </w:rPr>
        <w:t xml:space="preserve"> 2025.</w:t>
      </w:r>
    </w:p>
    <w:sectPr w:rsidR="003A4877" w:rsidRPr="00862A4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57A77" w14:textId="77777777" w:rsidR="0025116C" w:rsidRDefault="0025116C" w:rsidP="00822B46">
      <w:pPr>
        <w:spacing w:after="0" w:line="240" w:lineRule="auto"/>
      </w:pPr>
      <w:r>
        <w:separator/>
      </w:r>
    </w:p>
  </w:endnote>
  <w:endnote w:type="continuationSeparator" w:id="0">
    <w:p w14:paraId="54A9CC85" w14:textId="77777777" w:rsidR="0025116C" w:rsidRDefault="0025116C" w:rsidP="0082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03802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2035921478"/>
          <w:docPartObj>
            <w:docPartGallery w:val="Page Numbers (Bottom of Page)"/>
            <w:docPartUnique/>
          </w:docPartObj>
        </w:sdtPr>
        <w:sdtContent>
          <w:p w14:paraId="44D89E68" w14:textId="44E3D1BE" w:rsidR="00822B46" w:rsidRPr="00822B46" w:rsidRDefault="00822B46" w:rsidP="00822B46">
            <w:pPr>
              <w:pStyle w:val="Pieddepage"/>
              <w:jc w:val="center"/>
              <w:rPr>
                <w:sz w:val="18"/>
                <w:szCs w:val="18"/>
              </w:rPr>
            </w:pPr>
            <w:r w:rsidRPr="00822B46">
              <w:rPr>
                <w:sz w:val="18"/>
                <w:szCs w:val="18"/>
              </w:rPr>
              <w:t>-------------------------------------------------------------------------------------------------------------------------------------</w:t>
            </w:r>
          </w:p>
          <w:p w14:paraId="4541DD56" w14:textId="61C3CF8B" w:rsidR="00822B46" w:rsidRPr="00822B46" w:rsidRDefault="00822B46" w:rsidP="00822B46">
            <w:pPr>
              <w:pStyle w:val="Pieddepage"/>
              <w:jc w:val="center"/>
              <w:rPr>
                <w:sz w:val="18"/>
                <w:szCs w:val="18"/>
              </w:rPr>
            </w:pPr>
            <w:r w:rsidRPr="00822B46">
              <w:rPr>
                <w:sz w:val="18"/>
                <w:szCs w:val="18"/>
              </w:rPr>
              <w:t>349, Rue Dr. CUREAU, Place de l'Indépendance</w:t>
            </w:r>
          </w:p>
          <w:p w14:paraId="0AD5191E" w14:textId="368B691B" w:rsidR="00822B46" w:rsidRPr="00822B46" w:rsidRDefault="00822B46" w:rsidP="00822B46">
            <w:pPr>
              <w:pStyle w:val="Pieddepage"/>
              <w:jc w:val="center"/>
              <w:rPr>
                <w:sz w:val="18"/>
                <w:szCs w:val="18"/>
              </w:rPr>
            </w:pPr>
            <w:r w:rsidRPr="00822B46">
              <w:rPr>
                <w:sz w:val="18"/>
                <w:szCs w:val="18"/>
              </w:rPr>
              <w:t xml:space="preserve">B.P: 1724, Libreville – République Gabonaise, </w:t>
            </w:r>
            <w:proofErr w:type="gramStart"/>
            <w:r w:rsidRPr="00822B46">
              <w:rPr>
                <w:sz w:val="18"/>
                <w:szCs w:val="18"/>
              </w:rPr>
              <w:t>Tél:</w:t>
            </w:r>
            <w:proofErr w:type="gramEnd"/>
            <w:r w:rsidRPr="00822B46">
              <w:rPr>
                <w:sz w:val="18"/>
                <w:szCs w:val="18"/>
              </w:rPr>
              <w:t xml:space="preserve"> (241) 011 72 51 41</w:t>
            </w:r>
          </w:p>
          <w:p w14:paraId="4D548125" w14:textId="28F68E56" w:rsidR="00822B46" w:rsidRPr="00822B46" w:rsidRDefault="00822B46" w:rsidP="00822B46">
            <w:pPr>
              <w:pStyle w:val="Pieddepage"/>
              <w:jc w:val="center"/>
              <w:rPr>
                <w:sz w:val="18"/>
                <w:szCs w:val="18"/>
                <w:u w:val="single"/>
              </w:rPr>
            </w:pPr>
            <w:hyperlink r:id="rId1" w:history="1">
              <w:r w:rsidRPr="00822B46">
                <w:rPr>
                  <w:rStyle w:val="Lienhypertexte"/>
                  <w:b/>
                  <w:sz w:val="18"/>
                  <w:szCs w:val="18"/>
                </w:rPr>
                <w:t>cabinet@cosumaf.org</w:t>
              </w:r>
            </w:hyperlink>
            <w:r w:rsidRPr="00822B46">
              <w:rPr>
                <w:sz w:val="18"/>
                <w:szCs w:val="18"/>
              </w:rPr>
              <w:t xml:space="preserve"> - </w:t>
            </w:r>
            <w:hyperlink r:id="rId2" w:history="1">
              <w:r w:rsidRPr="00822B46">
                <w:rPr>
                  <w:rStyle w:val="Lienhypertexte"/>
                  <w:b/>
                  <w:sz w:val="18"/>
                  <w:szCs w:val="18"/>
                </w:rPr>
                <w:t>infos@cosumaf.org</w:t>
              </w:r>
            </w:hyperlink>
            <w:r w:rsidRPr="00822B46">
              <w:rPr>
                <w:b/>
                <w:sz w:val="18"/>
                <w:szCs w:val="18"/>
              </w:rPr>
              <w:t xml:space="preserve"> - </w:t>
            </w:r>
            <w:bookmarkStart w:id="0" w:name="_Hlk202967777"/>
            <w:bookmarkStart w:id="1" w:name="_Hlk202967778"/>
            <w:r w:rsidRPr="00822B46">
              <w:rPr>
                <w:sz w:val="18"/>
                <w:szCs w:val="18"/>
              </w:rPr>
              <w:fldChar w:fldCharType="begin"/>
            </w:r>
            <w:r w:rsidRPr="00822B46">
              <w:rPr>
                <w:sz w:val="18"/>
                <w:szCs w:val="18"/>
              </w:rPr>
              <w:instrText>HYPERLINK "http://www.cosumaf.org"</w:instrText>
            </w:r>
            <w:r w:rsidRPr="00822B46">
              <w:rPr>
                <w:sz w:val="18"/>
                <w:szCs w:val="18"/>
              </w:rPr>
            </w:r>
            <w:r w:rsidRPr="00822B46">
              <w:rPr>
                <w:sz w:val="18"/>
                <w:szCs w:val="18"/>
              </w:rPr>
              <w:fldChar w:fldCharType="separate"/>
            </w:r>
            <w:r w:rsidRPr="00822B46">
              <w:rPr>
                <w:rStyle w:val="Lienhypertexte"/>
                <w:b/>
                <w:sz w:val="18"/>
                <w:szCs w:val="18"/>
              </w:rPr>
              <w:t>www.cosumaf.org</w:t>
            </w:r>
            <w:r w:rsidRPr="00822B46">
              <w:rPr>
                <w:sz w:val="18"/>
                <w:szCs w:val="18"/>
              </w:rPr>
              <w:fldChar w:fldCharType="end"/>
            </w:r>
          </w:p>
        </w:sdtContent>
      </w:sdt>
    </w:sdtContent>
  </w:sdt>
  <w:bookmarkEnd w:id="1" w:displacedByCustomXml="prev"/>
  <w:bookmarkEnd w:id="0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C1D69" w14:textId="77777777" w:rsidR="0025116C" w:rsidRDefault="0025116C" w:rsidP="00822B46">
      <w:pPr>
        <w:spacing w:after="0" w:line="240" w:lineRule="auto"/>
      </w:pPr>
      <w:r>
        <w:separator/>
      </w:r>
    </w:p>
  </w:footnote>
  <w:footnote w:type="continuationSeparator" w:id="0">
    <w:p w14:paraId="598575EE" w14:textId="77777777" w:rsidR="0025116C" w:rsidRDefault="0025116C" w:rsidP="00822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412F7"/>
    <w:multiLevelType w:val="hybridMultilevel"/>
    <w:tmpl w:val="9822F8A2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A4B24"/>
    <w:multiLevelType w:val="hybridMultilevel"/>
    <w:tmpl w:val="2C287058"/>
    <w:lvl w:ilvl="0" w:tplc="7DB0252A">
      <w:start w:val="1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25A4606"/>
    <w:multiLevelType w:val="hybridMultilevel"/>
    <w:tmpl w:val="6CBE19D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1163328">
    <w:abstractNumId w:val="0"/>
  </w:num>
  <w:num w:numId="2" w16cid:durableId="1092626139">
    <w:abstractNumId w:val="1"/>
  </w:num>
  <w:num w:numId="3" w16cid:durableId="358046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DB7"/>
    <w:rsid w:val="00014648"/>
    <w:rsid w:val="000B102F"/>
    <w:rsid w:val="00164DFA"/>
    <w:rsid w:val="00167889"/>
    <w:rsid w:val="0025116C"/>
    <w:rsid w:val="00277301"/>
    <w:rsid w:val="00312EAE"/>
    <w:rsid w:val="00325A67"/>
    <w:rsid w:val="003A4877"/>
    <w:rsid w:val="003C7325"/>
    <w:rsid w:val="003E2D09"/>
    <w:rsid w:val="003E3153"/>
    <w:rsid w:val="004D075C"/>
    <w:rsid w:val="006B4D16"/>
    <w:rsid w:val="007572D5"/>
    <w:rsid w:val="0077203F"/>
    <w:rsid w:val="00787C34"/>
    <w:rsid w:val="00822B46"/>
    <w:rsid w:val="0083622A"/>
    <w:rsid w:val="00862A4D"/>
    <w:rsid w:val="00874584"/>
    <w:rsid w:val="00962387"/>
    <w:rsid w:val="00A54FE6"/>
    <w:rsid w:val="00A74CD7"/>
    <w:rsid w:val="00AA7E64"/>
    <w:rsid w:val="00B37A75"/>
    <w:rsid w:val="00B83DF6"/>
    <w:rsid w:val="00C814CF"/>
    <w:rsid w:val="00D275D1"/>
    <w:rsid w:val="00D71B4B"/>
    <w:rsid w:val="00E006CA"/>
    <w:rsid w:val="00E62DB7"/>
    <w:rsid w:val="00E93D28"/>
    <w:rsid w:val="00EA016E"/>
    <w:rsid w:val="00F842E4"/>
    <w:rsid w:val="00F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4DECC"/>
  <w15:chartTrackingRefBased/>
  <w15:docId w15:val="{C74BE246-9B6B-47CB-89B0-475001A4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G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DB7"/>
    <w:rPr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2D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006C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006CA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862A4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2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2B46"/>
    <w:rPr>
      <w:kern w:val="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2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2B46"/>
    <w:rPr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3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iloghe@cousmaf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ajr@cosuma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binet@cosumaf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@cosumaf.org" TargetMode="External"/><Relationship Id="rId1" Type="http://schemas.openxmlformats.org/officeDocument/2006/relationships/hyperlink" Target="mailto:cabinet@cosuma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Ebenezer KEUFFI</dc:creator>
  <cp:keywords/>
  <dc:description/>
  <cp:lastModifiedBy>Théophile NGARADJI DJEDANEM</cp:lastModifiedBy>
  <cp:revision>6</cp:revision>
  <cp:lastPrinted>2025-07-09T14:40:00Z</cp:lastPrinted>
  <dcterms:created xsi:type="dcterms:W3CDTF">2025-07-09T14:51:00Z</dcterms:created>
  <dcterms:modified xsi:type="dcterms:W3CDTF">2025-07-09T16:01:00Z</dcterms:modified>
</cp:coreProperties>
</file>